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  <w:lang w:val="en-US" w:eastAsia="zh-CN"/>
        </w:rPr>
        <w:t>企业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技术合同技术性收入核定表</w:t>
      </w:r>
    </w:p>
    <w:p>
      <w:pPr>
        <w:jc w:val="both"/>
        <w:rPr>
          <w:rFonts w:hint="default" w:ascii="宋体" w:hAnsi="宋体" w:eastAsia="宋体" w:cs="宋体"/>
          <w:color w:val="000000"/>
          <w:kern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申报方：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 xml:space="preserve">         申报日期：     年    月    日 </w:t>
      </w:r>
    </w:p>
    <w:p>
      <w:pPr>
        <w:jc w:val="right"/>
        <w:rPr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单位：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Cs w:val="21"/>
        </w:rPr>
        <w:t>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1417"/>
        <w:gridCol w:w="1418"/>
        <w:gridCol w:w="283"/>
        <w:gridCol w:w="1827"/>
        <w:gridCol w:w="583"/>
        <w:gridCol w:w="1559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合同类别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支付方式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合同成交总额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本次合同成交额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需扣除的非技术性费用</w:t>
            </w:r>
          </w:p>
        </w:tc>
        <w:tc>
          <w:tcPr>
            <w:tcW w:w="25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本次实现技术交易额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购置原材料及零部件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购置设备仪器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</w:p>
        </w:tc>
        <w:tc>
          <w:tcPr>
            <w:tcW w:w="25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51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10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2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84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450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申报人（签字）：   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联系电话：</w:t>
            </w:r>
          </w:p>
          <w:p>
            <w:pPr>
              <w:ind w:firstLine="1050" w:firstLineChars="50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4945" w:type="dxa"/>
            <w:gridSpan w:val="4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申报方财务章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</w:t>
            </w:r>
          </w:p>
          <w:p>
            <w:pPr>
              <w:spacing w:beforeLines="5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beforeLines="50"/>
              <w:ind w:firstLine="1260" w:firstLineChars="60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4726" w:type="dxa"/>
            <w:gridSpan w:val="3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审查人：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</w:p>
          <w:p>
            <w:pPr>
              <w:wordWrap w:val="0"/>
              <w:ind w:firstLine="2310" w:firstLineChars="11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（合同登记站公章）</w:t>
            </w:r>
          </w:p>
          <w:p>
            <w:pPr>
              <w:wordWrap w:val="0"/>
              <w:ind w:firstLine="2310" w:firstLineChars="11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 月      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注：1、本表除合同登记站一栏外，其他栏目由合同申报人及其相关部门填写并自行负责。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sz w:val="21"/>
          <w:szCs w:val="21"/>
        </w:rPr>
        <w:t>技术交易额是指从合同交易总额中扣除购置设备、仪器、零部件、原材料等非技术性费用后的剩余金额。</w:t>
      </w:r>
    </w:p>
    <w:p>
      <w:pPr>
        <w:ind w:firstLine="41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、本核定表一式两份，申报人和合同登记站各存一份。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wNGFhZGFkNDFhNmZiMjBhMzU0NDk2OGZhNWYxMTIifQ=="/>
  </w:docVars>
  <w:rsids>
    <w:rsidRoot w:val="009E0DB1"/>
    <w:rsid w:val="00064FBC"/>
    <w:rsid w:val="002D7695"/>
    <w:rsid w:val="0031342B"/>
    <w:rsid w:val="007321A3"/>
    <w:rsid w:val="009E0DB1"/>
    <w:rsid w:val="00B72EBC"/>
    <w:rsid w:val="00D619A4"/>
    <w:rsid w:val="00DA6980"/>
    <w:rsid w:val="00EF3A16"/>
    <w:rsid w:val="00F236E3"/>
    <w:rsid w:val="45E75782"/>
    <w:rsid w:val="50233950"/>
    <w:rsid w:val="606B7756"/>
    <w:rsid w:val="6DBB4CF4"/>
    <w:rsid w:val="737A2A54"/>
    <w:rsid w:val="7BE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BOCOM</Company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2022-02-26T08:00:00Z</dcterms:created>
  <dc:creator>sc</dc:creator>
  <cp:lastModifiedBy>DevinSC</cp:lastModifiedBy>
  <dcterms:modified xsi:type="dcterms:W3CDTF">2022-05-30T08:39:16Z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8BA6EB2BB55549A291B16BB287939FA5</vt:lpwstr>
  </property>
</Properties>
</file>